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7B554" w14:textId="091570A6" w:rsidR="006817C3" w:rsidRPr="00ED00BF" w:rsidRDefault="00ED00BF" w:rsidP="006817C3">
      <w:pPr>
        <w:jc w:val="center"/>
        <w:rPr>
          <w:b/>
          <w:u w:val="single"/>
        </w:rPr>
      </w:pPr>
      <w:r w:rsidRPr="00ED00BF">
        <w:rPr>
          <w:b/>
          <w:u w:val="single"/>
        </w:rPr>
        <w:t>Sample Artifact</w:t>
      </w:r>
      <w:r w:rsidR="00D35A1B">
        <w:rPr>
          <w:b/>
          <w:u w:val="single"/>
        </w:rPr>
        <w:t xml:space="preserve"> for IV-C-1</w:t>
      </w:r>
      <w:bookmarkStart w:id="0" w:name="_GoBack"/>
      <w:bookmarkEnd w:id="0"/>
      <w:r w:rsidR="006817C3">
        <w:rPr>
          <w:b/>
          <w:u w:val="single"/>
        </w:rPr>
        <w:t xml:space="preserve">: </w:t>
      </w:r>
      <w:r w:rsidR="006B4514">
        <w:rPr>
          <w:sz w:val="20"/>
          <w:szCs w:val="20"/>
        </w:rPr>
        <w:t>Meeting Notes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841"/>
        <w:gridCol w:w="1277"/>
        <w:gridCol w:w="1580"/>
        <w:gridCol w:w="4770"/>
      </w:tblGrid>
      <w:tr w:rsidR="00D35A1B" w:rsidRPr="00415BBC" w14:paraId="00C57976" w14:textId="77777777" w:rsidTr="00D35A1B">
        <w:trPr>
          <w:trHeight w:val="575"/>
        </w:trPr>
        <w:tc>
          <w:tcPr>
            <w:tcW w:w="1841" w:type="dxa"/>
            <w:shd w:val="clear" w:color="auto" w:fill="BFBFBF" w:themeFill="background1" w:themeFillShade="BF"/>
          </w:tcPr>
          <w:p w14:paraId="54E5C5E6" w14:textId="526F8888" w:rsidR="00D35A1B" w:rsidRPr="00415BBC" w:rsidRDefault="00D35A1B" w:rsidP="00D16293">
            <w:pPr>
              <w:jc w:val="center"/>
              <w:rPr>
                <w:sz w:val="18"/>
                <w:szCs w:val="18"/>
                <w:u w:val="single"/>
              </w:rPr>
            </w:pPr>
            <w:r w:rsidRPr="00415BBC">
              <w:rPr>
                <w:sz w:val="18"/>
                <w:szCs w:val="18"/>
                <w:u w:val="single"/>
              </w:rPr>
              <w:t>Name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14:paraId="0DE5DBCE" w14:textId="6CC2269E" w:rsidR="00D35A1B" w:rsidRPr="00415BBC" w:rsidRDefault="00D35A1B" w:rsidP="00D16293">
            <w:pPr>
              <w:jc w:val="center"/>
              <w:rPr>
                <w:sz w:val="18"/>
                <w:szCs w:val="18"/>
                <w:u w:val="single"/>
              </w:rPr>
            </w:pPr>
            <w:r w:rsidRPr="00415BBC">
              <w:rPr>
                <w:sz w:val="18"/>
                <w:szCs w:val="18"/>
                <w:u w:val="single"/>
              </w:rPr>
              <w:t>Tags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462E19BE" w14:textId="7CB3FF59" w:rsidR="00D35A1B" w:rsidRPr="00415BBC" w:rsidRDefault="00D35A1B" w:rsidP="00D16293">
            <w:pPr>
              <w:jc w:val="center"/>
              <w:rPr>
                <w:sz w:val="18"/>
                <w:szCs w:val="18"/>
                <w:u w:val="single"/>
              </w:rPr>
            </w:pPr>
            <w:r w:rsidRPr="00415BBC">
              <w:rPr>
                <w:sz w:val="18"/>
                <w:szCs w:val="18"/>
                <w:u w:val="single"/>
              </w:rPr>
              <w:t>Description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719E78CB" w14:textId="6982D4B9" w:rsidR="00D35A1B" w:rsidRPr="00415BBC" w:rsidRDefault="00D35A1B" w:rsidP="00D16293">
            <w:pPr>
              <w:jc w:val="center"/>
              <w:rPr>
                <w:sz w:val="18"/>
                <w:szCs w:val="18"/>
                <w:u w:val="single"/>
              </w:rPr>
            </w:pPr>
            <w:r w:rsidRPr="00415BBC">
              <w:rPr>
                <w:sz w:val="18"/>
                <w:szCs w:val="18"/>
                <w:u w:val="single"/>
              </w:rPr>
              <w:t>Rationale</w:t>
            </w:r>
          </w:p>
        </w:tc>
      </w:tr>
      <w:tr w:rsidR="00D35A1B" w:rsidRPr="00415BBC" w14:paraId="072F6FBA" w14:textId="77777777" w:rsidTr="00D35A1B">
        <w:tc>
          <w:tcPr>
            <w:tcW w:w="1841" w:type="dxa"/>
          </w:tcPr>
          <w:p w14:paraId="32D15FBC" w14:textId="01AA1FC8" w:rsidR="00D35A1B" w:rsidRPr="00D16293" w:rsidRDefault="00D35A1B" w:rsidP="00D1629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15BBC">
              <w:rPr>
                <w:rFonts w:ascii="Arial" w:hAnsi="Arial" w:cs="Arial"/>
                <w:sz w:val="18"/>
                <w:szCs w:val="18"/>
              </w:rPr>
              <w:t>Meetingnotes.docx</w:t>
            </w:r>
          </w:p>
        </w:tc>
        <w:tc>
          <w:tcPr>
            <w:tcW w:w="1277" w:type="dxa"/>
          </w:tcPr>
          <w:p w14:paraId="25528E29" w14:textId="556D9598" w:rsidR="00D35A1B" w:rsidRPr="00D16293" w:rsidRDefault="00D35A1B" w:rsidP="007404D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15BBC">
              <w:rPr>
                <w:rFonts w:ascii="Arial" w:hAnsi="Arial" w:cs="Arial"/>
                <w:sz w:val="18"/>
                <w:szCs w:val="18"/>
              </w:rPr>
              <w:t>IV-C-1. Professional Collaboration</w:t>
            </w:r>
          </w:p>
        </w:tc>
        <w:tc>
          <w:tcPr>
            <w:tcW w:w="1580" w:type="dxa"/>
          </w:tcPr>
          <w:p w14:paraId="6B247839" w14:textId="624545BC" w:rsidR="00D35A1B" w:rsidRPr="00D16293" w:rsidRDefault="00D35A1B" w:rsidP="00D1629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15BBC">
              <w:rPr>
                <w:rFonts w:ascii="Arial" w:hAnsi="Arial" w:cs="Arial"/>
                <w:sz w:val="18"/>
                <w:szCs w:val="18"/>
              </w:rPr>
              <w:t>Monthly meeting notes with mainstream teachers</w:t>
            </w:r>
            <w:r w:rsidRPr="00D70286">
              <w:rPr>
                <w:noProof/>
              </w:rPr>
              <w:t xml:space="preserve"> </w:t>
            </w:r>
          </w:p>
        </w:tc>
        <w:tc>
          <w:tcPr>
            <w:tcW w:w="4770" w:type="dxa"/>
          </w:tcPr>
          <w:p w14:paraId="7125032D" w14:textId="76BD968B" w:rsidR="00D35A1B" w:rsidRPr="00D16293" w:rsidRDefault="00D35A1B" w:rsidP="003D310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15BBC">
              <w:rPr>
                <w:rFonts w:ascii="Arial" w:hAnsi="Arial" w:cs="Arial"/>
                <w:sz w:val="18"/>
                <w:szCs w:val="18"/>
              </w:rPr>
              <w:t xml:space="preserve">These notes from monthly meetings with mainstream teachers demonstrate proficient practice in IV-C-1. I have been meeting with mainstream teachers who teach Spanish SEI students routinely since the beginning of the year to discuss </w:t>
            </w:r>
            <w:r>
              <w:rPr>
                <w:rFonts w:ascii="Arial" w:hAnsi="Arial" w:cs="Arial"/>
                <w:sz w:val="18"/>
                <w:szCs w:val="18"/>
              </w:rPr>
              <w:t xml:space="preserve">these </w:t>
            </w:r>
            <w:r w:rsidRPr="00415BBC">
              <w:rPr>
                <w:rFonts w:ascii="Arial" w:hAnsi="Arial" w:cs="Arial"/>
                <w:sz w:val="18"/>
                <w:szCs w:val="18"/>
              </w:rPr>
              <w:t>students' strengths and weaknesses and then what each of us can do to better support these students. In the notes, I included an explanation of how the Spanish SEI students are doing in the mainstream class and also a list of actions that the mainstream teacher and I will each take to support the students’ achievement. These notes from meetings with mainstream teachers are strong evidence of how I consistently and effectively collaborate with colleagues to analyze student performance and plan appropriate interventions (IV-C-1).</w:t>
            </w:r>
          </w:p>
        </w:tc>
      </w:tr>
    </w:tbl>
    <w:p w14:paraId="4AEA9E2F" w14:textId="77777777" w:rsidR="003D3102" w:rsidRDefault="003D3102" w:rsidP="007404DA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6ECDD57" w14:textId="7549FFF0" w:rsidR="007404DA" w:rsidRDefault="007404DA" w:rsidP="007404DA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Artifact:</w:t>
      </w:r>
    </w:p>
    <w:p w14:paraId="4E7623A1" w14:textId="77777777" w:rsidR="006B4514" w:rsidRPr="006858D4" w:rsidRDefault="006B4514" w:rsidP="006B4514">
      <w:pPr>
        <w:contextualSpacing/>
        <w:jc w:val="center"/>
        <w:rPr>
          <w:b/>
        </w:rPr>
      </w:pPr>
      <w:r w:rsidRPr="006858D4">
        <w:rPr>
          <w:b/>
        </w:rPr>
        <w:t>Notes: Meetings with Mainstream Teachers</w:t>
      </w:r>
    </w:p>
    <w:p w14:paraId="2541A989" w14:textId="77777777" w:rsidR="006B4514" w:rsidRDefault="006B4514" w:rsidP="006B4514">
      <w:pPr>
        <w:contextualSpacing/>
        <w:jc w:val="center"/>
      </w:pPr>
    </w:p>
    <w:p w14:paraId="6311C2A3" w14:textId="77777777" w:rsidR="006B4514" w:rsidRDefault="006B4514" w:rsidP="006B4514">
      <w:pPr>
        <w:contextualSpacing/>
        <w:jc w:val="both"/>
        <w:rPr>
          <w:b/>
        </w:rPr>
      </w:pPr>
      <w:r w:rsidRPr="006858D4">
        <w:rPr>
          <w:b/>
        </w:rPr>
        <w:t xml:space="preserve">11/29: Meeting with </w:t>
      </w:r>
      <w:r>
        <w:rPr>
          <w:b/>
        </w:rPr>
        <w:t>Mr. J</w:t>
      </w:r>
      <w:r w:rsidRPr="006858D4">
        <w:rPr>
          <w:b/>
        </w:rPr>
        <w:t>, 10</w:t>
      </w:r>
      <w:r w:rsidRPr="006858D4">
        <w:rPr>
          <w:b/>
          <w:vertAlign w:val="superscript"/>
        </w:rPr>
        <w:t>th</w:t>
      </w:r>
      <w:r w:rsidRPr="006858D4">
        <w:rPr>
          <w:b/>
        </w:rPr>
        <w:t xml:space="preserve"> grade ELA teacher</w:t>
      </w:r>
    </w:p>
    <w:p w14:paraId="3B64C733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t xml:space="preserve"> 3 of my students struggling in his class</w:t>
      </w:r>
    </w:p>
    <w:p w14:paraId="243ABD28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t xml:space="preserve"> 1 has trouble expressing </w:t>
      </w:r>
      <w:proofErr w:type="gramStart"/>
      <w:r>
        <w:t>herself</w:t>
      </w:r>
      <w:proofErr w:type="gramEnd"/>
      <w:r>
        <w:t xml:space="preserve"> orally and in writing: needs more grammar support</w:t>
      </w:r>
    </w:p>
    <w:p w14:paraId="7C7761E6" w14:textId="77777777" w:rsidR="006B4514" w:rsidRDefault="006B4514" w:rsidP="006B4514">
      <w:pPr>
        <w:ind w:left="720"/>
        <w:contextualSpacing/>
        <w:jc w:val="both"/>
      </w:pPr>
      <w:r>
        <w:t>-decided to see about changing her into another ESL class (multilingual ESL 3 class instead of one of Mr. J’s classes where she will get more individual attention and more grammar work)</w:t>
      </w:r>
    </w:p>
    <w:p w14:paraId="0AF3A181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t xml:space="preserve"> 2 others get frustrated with the large class and bad behavior of the other </w:t>
      </w:r>
      <w:proofErr w:type="gramStart"/>
      <w:r>
        <w:t>students,</w:t>
      </w:r>
      <w:proofErr w:type="gramEnd"/>
      <w:r>
        <w:t xml:space="preserve"> don’t get enough attention from the teacher</w:t>
      </w:r>
    </w:p>
    <w:p w14:paraId="3F878989" w14:textId="77777777" w:rsidR="006B4514" w:rsidRDefault="006B4514" w:rsidP="006B4514">
      <w:pPr>
        <w:contextualSpacing/>
        <w:jc w:val="both"/>
      </w:pPr>
      <w:r>
        <w:tab/>
        <w:t>-give them recordings of the book to listen to at home with no distractions</w:t>
      </w:r>
    </w:p>
    <w:p w14:paraId="4DB42509" w14:textId="77777777" w:rsidR="006B4514" w:rsidRDefault="006B4514" w:rsidP="006B4514">
      <w:pPr>
        <w:contextualSpacing/>
        <w:jc w:val="both"/>
      </w:pPr>
      <w:r>
        <w:tab/>
        <w:t>-get help after school or from Ms. P occasionally during E block</w:t>
      </w:r>
    </w:p>
    <w:p w14:paraId="12FDA310" w14:textId="77777777" w:rsidR="006B4514" w:rsidRDefault="006B4514" w:rsidP="006B4514">
      <w:pPr>
        <w:contextualSpacing/>
        <w:jc w:val="both"/>
      </w:pPr>
      <w:r>
        <w:tab/>
        <w:t>-new seats in class to try to control behavior of other students</w:t>
      </w:r>
    </w:p>
    <w:p w14:paraId="276559A8" w14:textId="77777777" w:rsidR="006B4514" w:rsidRDefault="006B4514" w:rsidP="006B4514">
      <w:pPr>
        <w:contextualSpacing/>
        <w:jc w:val="both"/>
      </w:pPr>
    </w:p>
    <w:p w14:paraId="762D4863" w14:textId="77777777" w:rsidR="006B4514" w:rsidRDefault="006B4514" w:rsidP="006B4514">
      <w:pPr>
        <w:contextualSpacing/>
        <w:jc w:val="both"/>
        <w:rPr>
          <w:b/>
        </w:rPr>
      </w:pPr>
      <w:r>
        <w:rPr>
          <w:b/>
        </w:rPr>
        <w:t>12/7: Meeting with Mr. N, history/civics teacher</w:t>
      </w:r>
    </w:p>
    <w:p w14:paraId="423EED4F" w14:textId="77777777" w:rsidR="006B4514" w:rsidRDefault="006B4514" w:rsidP="006B4514">
      <w:pPr>
        <w:contextualSpacing/>
        <w:jc w:val="both"/>
      </w:pPr>
    </w:p>
    <w:p w14:paraId="0322C68C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Teaches many ESL students, wanted to check in on them to see how they are doing</w:t>
      </w:r>
    </w:p>
    <w:p w14:paraId="682789FA" w14:textId="77777777" w:rsidR="006B4514" w:rsidRPr="006D016A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 w:rsidRPr="006D016A">
        <w:t>He said that most of the students are doing very well, understanding and engaging with the material in and out of class</w:t>
      </w:r>
    </w:p>
    <w:p w14:paraId="4FE5209A" w14:textId="77777777" w:rsidR="006B4514" w:rsidRPr="006D016A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 w:rsidRPr="006D016A">
        <w:t>One student he is worried about: doesn’t seem to understand anything in class</w:t>
      </w:r>
    </w:p>
    <w:p w14:paraId="24208A31" w14:textId="77777777" w:rsidR="006B4514" w:rsidRPr="006D016A" w:rsidRDefault="006B4514" w:rsidP="006B4514">
      <w:pPr>
        <w:contextualSpacing/>
        <w:jc w:val="both"/>
      </w:pPr>
      <w:r w:rsidRPr="006D016A">
        <w:lastRenderedPageBreak/>
        <w:tab/>
        <w:t>-makes comments that are off topic</w:t>
      </w:r>
    </w:p>
    <w:p w14:paraId="0F622FE7" w14:textId="77777777" w:rsidR="006B4514" w:rsidRPr="006D016A" w:rsidRDefault="006B4514" w:rsidP="006B4514">
      <w:pPr>
        <w:contextualSpacing/>
        <w:jc w:val="both"/>
      </w:pPr>
      <w:r w:rsidRPr="006D016A">
        <w:tab/>
        <w:t>-doesn’t even seem to know what information to copy down from the board</w:t>
      </w:r>
    </w:p>
    <w:p w14:paraId="44D469F0" w14:textId="77777777" w:rsidR="006B4514" w:rsidRPr="006D016A" w:rsidRDefault="006B4514" w:rsidP="006B4514">
      <w:pPr>
        <w:contextualSpacing/>
        <w:jc w:val="both"/>
      </w:pPr>
      <w:r w:rsidRPr="006D016A">
        <w:tab/>
        <w:t>-doesn’t understand the basics about the class</w:t>
      </w:r>
    </w:p>
    <w:p w14:paraId="23F0FECC" w14:textId="77777777" w:rsidR="006B4514" w:rsidRPr="006D016A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 w:rsidRPr="006D016A">
        <w:rPr>
          <w:b/>
        </w:rPr>
        <w:t>Solution</w:t>
      </w:r>
      <w:r w:rsidRPr="006D016A">
        <w:t>: I will meet with this student and discuss</w:t>
      </w:r>
      <w:r>
        <w:t xml:space="preserve"> his difficulties in Mr. N</w:t>
      </w:r>
      <w:r w:rsidRPr="006D016A">
        <w:t>’s class</w:t>
      </w:r>
    </w:p>
    <w:p w14:paraId="6F6B8D15" w14:textId="77777777" w:rsidR="006B4514" w:rsidRDefault="006B4514" w:rsidP="006B4514">
      <w:pPr>
        <w:ind w:left="720"/>
        <w:contextualSpacing/>
        <w:jc w:val="both"/>
      </w:pPr>
      <w:r w:rsidRPr="006D016A">
        <w:t>-I will ask another student who has the same teacher to explain the basics about the class</w:t>
      </w:r>
    </w:p>
    <w:p w14:paraId="0C104895" w14:textId="77777777" w:rsidR="006B4514" w:rsidRDefault="006B4514" w:rsidP="006B4514">
      <w:pPr>
        <w:ind w:left="720"/>
        <w:contextualSpacing/>
        <w:jc w:val="both"/>
      </w:pPr>
      <w:r>
        <w:t>-I will check in again with Mr. N in a couple of weeks about this student</w:t>
      </w:r>
    </w:p>
    <w:p w14:paraId="67BD299C" w14:textId="77777777" w:rsidR="006B4514" w:rsidRPr="006D016A" w:rsidRDefault="006B4514" w:rsidP="006B4514">
      <w:pPr>
        <w:ind w:left="720"/>
        <w:contextualSpacing/>
        <w:jc w:val="both"/>
      </w:pPr>
      <w:r>
        <w:t>-In the future, Mr. N will notify me of any students having difficulties</w:t>
      </w:r>
    </w:p>
    <w:p w14:paraId="5EF22953" w14:textId="77777777" w:rsidR="006B4514" w:rsidRDefault="006B4514" w:rsidP="006B4514">
      <w:pPr>
        <w:contextualSpacing/>
        <w:jc w:val="both"/>
        <w:rPr>
          <w:b/>
        </w:rPr>
      </w:pPr>
    </w:p>
    <w:p w14:paraId="0B284553" w14:textId="77777777" w:rsidR="006B4514" w:rsidRDefault="006B4514" w:rsidP="006B4514">
      <w:pPr>
        <w:contextualSpacing/>
        <w:jc w:val="both"/>
        <w:rPr>
          <w:b/>
        </w:rPr>
      </w:pPr>
      <w:r>
        <w:rPr>
          <w:b/>
        </w:rPr>
        <w:t>12/13: Meeting with Ms. B, ESL teacher in Chinese SEI</w:t>
      </w:r>
    </w:p>
    <w:p w14:paraId="22F83169" w14:textId="77777777" w:rsidR="006B4514" w:rsidRDefault="006B4514" w:rsidP="006B4514">
      <w:pPr>
        <w:contextualSpacing/>
        <w:jc w:val="both"/>
        <w:rPr>
          <w:b/>
        </w:rPr>
      </w:pPr>
    </w:p>
    <w:p w14:paraId="268C3BB9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Teaches 4 students from the Spanish SEI in his ESL 1 Homeroom (and I took 3 of his Chinese students)</w:t>
      </w:r>
    </w:p>
    <w:p w14:paraId="6CDBF2FC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Biggest issue he’s having: HR attendance. 1 student never arrives in time for HR and another misses it occasionally</w:t>
      </w:r>
    </w:p>
    <w:p w14:paraId="4D059206" w14:textId="77777777" w:rsidR="006B4514" w:rsidRDefault="006B4514" w:rsidP="006B4514">
      <w:pPr>
        <w:contextualSpacing/>
        <w:jc w:val="both"/>
      </w:pPr>
      <w:r>
        <w:tab/>
        <w:t>-I will follow-up with students emphasizing importance of arriving earlier</w:t>
      </w:r>
    </w:p>
    <w:p w14:paraId="69BFE058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One student appears to not understand most of what he says and gets frustrated</w:t>
      </w:r>
    </w:p>
    <w:p w14:paraId="010E8CF4" w14:textId="77777777" w:rsidR="006B4514" w:rsidRDefault="006B4514" w:rsidP="006B4514">
      <w:pPr>
        <w:ind w:left="720"/>
        <w:contextualSpacing/>
        <w:jc w:val="both"/>
      </w:pPr>
      <w:r>
        <w:t>-I explained my experience with this student: that she looks confused but she really does understand is actually one of the quicker students, but gets frustrated quickly</w:t>
      </w:r>
    </w:p>
    <w:p w14:paraId="26421F38" w14:textId="77777777" w:rsidR="006B4514" w:rsidRDefault="006B4514" w:rsidP="006B4514">
      <w:pPr>
        <w:ind w:left="720"/>
        <w:contextualSpacing/>
        <w:jc w:val="both"/>
      </w:pPr>
      <w:r>
        <w:t>-Gave specific strategies to use when working with this student</w:t>
      </w:r>
    </w:p>
    <w:p w14:paraId="51B4721F" w14:textId="77777777" w:rsidR="006B4514" w:rsidRDefault="006B4514" w:rsidP="006B4514">
      <w:pPr>
        <w:contextualSpacing/>
        <w:jc w:val="both"/>
        <w:rPr>
          <w:b/>
        </w:rPr>
      </w:pPr>
    </w:p>
    <w:p w14:paraId="128AFF3F" w14:textId="77777777" w:rsidR="006B4514" w:rsidRDefault="006B4514" w:rsidP="006B4514">
      <w:pPr>
        <w:contextualSpacing/>
        <w:jc w:val="both"/>
        <w:rPr>
          <w:b/>
        </w:rPr>
      </w:pPr>
      <w:r>
        <w:rPr>
          <w:b/>
        </w:rPr>
        <w:t>12/19 Meeting with Ms. F, ESL teacher in Chinese SEI</w:t>
      </w:r>
    </w:p>
    <w:p w14:paraId="796EC5F0" w14:textId="77777777" w:rsidR="006B4514" w:rsidRDefault="006B4514" w:rsidP="006B4514">
      <w:pPr>
        <w:contextualSpacing/>
        <w:jc w:val="both"/>
        <w:rPr>
          <w:b/>
        </w:rPr>
      </w:pPr>
    </w:p>
    <w:p w14:paraId="29AC6EEA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Teaches 7 students from the Spanish SEI so I wanted to check in on them to see how they are doing</w:t>
      </w:r>
    </w:p>
    <w:p w14:paraId="5727E20B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Attendance issues with certain students</w:t>
      </w:r>
    </w:p>
    <w:p w14:paraId="3017B470" w14:textId="77777777" w:rsidR="006B4514" w:rsidRDefault="006B4514" w:rsidP="006B4514">
      <w:pPr>
        <w:ind w:left="720"/>
        <w:contextualSpacing/>
        <w:jc w:val="both"/>
      </w:pPr>
      <w:r>
        <w:t>-I will check in with these students and encourage them to come to school earlier so as not to miss HR</w:t>
      </w:r>
    </w:p>
    <w:p w14:paraId="1871EA82" w14:textId="77777777" w:rsidR="006B4514" w:rsidRDefault="006B4514" w:rsidP="006B4514">
      <w:pPr>
        <w:contextualSpacing/>
        <w:jc w:val="both"/>
      </w:pPr>
    </w:p>
    <w:p w14:paraId="653E2B15" w14:textId="77777777" w:rsidR="006B4514" w:rsidRPr="00A32398" w:rsidRDefault="006B4514" w:rsidP="006B4514">
      <w:pPr>
        <w:contextualSpacing/>
        <w:jc w:val="both"/>
        <w:rPr>
          <w:b/>
        </w:rPr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In terms of work, students are doing well and keeping up without trouble</w:t>
      </w:r>
    </w:p>
    <w:p w14:paraId="1D07A4C4" w14:textId="77777777" w:rsidR="006B4514" w:rsidRDefault="006B4514" w:rsidP="006B4514">
      <w:pPr>
        <w:contextualSpacing/>
        <w:jc w:val="both"/>
        <w:rPr>
          <w:b/>
        </w:rPr>
      </w:pPr>
    </w:p>
    <w:p w14:paraId="4948A867" w14:textId="77777777" w:rsidR="006B4514" w:rsidRDefault="006B4514" w:rsidP="006B4514">
      <w:pPr>
        <w:contextualSpacing/>
        <w:jc w:val="both"/>
        <w:rPr>
          <w:b/>
        </w:rPr>
      </w:pPr>
      <w:r>
        <w:rPr>
          <w:b/>
        </w:rPr>
        <w:t>1/8: Meeting with Ms. T, Math teacher</w:t>
      </w:r>
    </w:p>
    <w:p w14:paraId="03714FEA" w14:textId="77777777" w:rsidR="006B4514" w:rsidRDefault="006B4514" w:rsidP="006B4514">
      <w:pPr>
        <w:contextualSpacing/>
        <w:jc w:val="both"/>
        <w:rPr>
          <w:b/>
        </w:rPr>
      </w:pPr>
    </w:p>
    <w:p w14:paraId="2D1364FA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Class of primarily Spanish SEI students which is causing her a lot of problems</w:t>
      </w:r>
    </w:p>
    <w:p w14:paraId="5C15A1A9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Behavior issues: phones, talking over her, refusing to do what she says</w:t>
      </w:r>
    </w:p>
    <w:p w14:paraId="44E7BE3D" w14:textId="77777777" w:rsidR="006B4514" w:rsidRDefault="006B4514" w:rsidP="006B4514">
      <w:pPr>
        <w:contextualSpacing/>
        <w:jc w:val="both"/>
      </w:pPr>
      <w:r>
        <w:tab/>
        <w:t>-in better communication with Mr. V about discipline</w:t>
      </w:r>
    </w:p>
    <w:p w14:paraId="097A0EF1" w14:textId="77777777" w:rsidR="006B4514" w:rsidRDefault="006B4514" w:rsidP="006B4514">
      <w:pPr>
        <w:contextualSpacing/>
        <w:jc w:val="both"/>
      </w:pPr>
      <w:r>
        <w:tab/>
        <w:t>-need to come up with a solution for phones: talk to Mr. V</w:t>
      </w:r>
    </w:p>
    <w:p w14:paraId="2A9BF2CB" w14:textId="77777777" w:rsidR="006B4514" w:rsidRDefault="006B4514" w:rsidP="006B4514">
      <w:pPr>
        <w:contextualSpacing/>
        <w:jc w:val="both"/>
      </w:pPr>
    </w:p>
    <w:p w14:paraId="3BBE14E9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lastRenderedPageBreak/>
        <w:t>•</w:t>
      </w:r>
      <w:r>
        <w:rPr>
          <w:sz w:val="32"/>
        </w:rPr>
        <w:t xml:space="preserve"> </w:t>
      </w:r>
      <w:r>
        <w:t>Students who refuse to speak English with her in her mainstreamed class</w:t>
      </w:r>
    </w:p>
    <w:p w14:paraId="06350D35" w14:textId="77777777" w:rsidR="006B4514" w:rsidRDefault="006B4514" w:rsidP="006B4514">
      <w:pPr>
        <w:ind w:left="720"/>
        <w:contextualSpacing/>
        <w:jc w:val="both"/>
      </w:pPr>
      <w:r>
        <w:t xml:space="preserve">-Strategies to get them speaking more: get to know them better </w:t>
      </w:r>
      <w:proofErr w:type="gramStart"/>
      <w:r>
        <w:t>individually,</w:t>
      </w:r>
      <w:proofErr w:type="gramEnd"/>
      <w:r>
        <w:t xml:space="preserve"> don’t call them out in front of the entire class</w:t>
      </w:r>
    </w:p>
    <w:p w14:paraId="3C486692" w14:textId="77777777" w:rsidR="006B4514" w:rsidRDefault="006B4514" w:rsidP="006B4514">
      <w:pPr>
        <w:ind w:left="720"/>
        <w:contextualSpacing/>
        <w:jc w:val="both"/>
      </w:pPr>
      <w:r>
        <w:t>-I will speak with these students as well and encourage them to speak up more in English in class</w:t>
      </w:r>
    </w:p>
    <w:p w14:paraId="4093D158" w14:textId="77777777" w:rsidR="006B4514" w:rsidRDefault="006B4514" w:rsidP="006B4514">
      <w:pPr>
        <w:contextualSpacing/>
        <w:jc w:val="both"/>
      </w:pPr>
    </w:p>
    <w:p w14:paraId="01D302CD" w14:textId="77777777" w:rsidR="006B4514" w:rsidRDefault="006B4514" w:rsidP="006B4514">
      <w:pPr>
        <w:contextualSpacing/>
        <w:jc w:val="both"/>
        <w:rPr>
          <w:b/>
        </w:rPr>
      </w:pPr>
      <w:r>
        <w:rPr>
          <w:b/>
        </w:rPr>
        <w:t>1/25: Meeting with Mr. D, History teacher</w:t>
      </w:r>
    </w:p>
    <w:p w14:paraId="171F202F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Teaches 3 SEI students in her mainstream history class</w:t>
      </w:r>
    </w:p>
    <w:p w14:paraId="202256E9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Attendance issues: students skip her class frequently and thus are not passing</w:t>
      </w:r>
    </w:p>
    <w:p w14:paraId="606CFD16" w14:textId="77777777" w:rsidR="006B4514" w:rsidRDefault="006B4514" w:rsidP="006B4514">
      <w:pPr>
        <w:contextualSpacing/>
        <w:jc w:val="both"/>
      </w:pPr>
      <w:r>
        <w:tab/>
        <w:t>-I will follow up with the students and assign administrative detentions</w:t>
      </w:r>
    </w:p>
    <w:p w14:paraId="50362A08" w14:textId="77777777" w:rsidR="006B4514" w:rsidRDefault="006B4514" w:rsidP="006B4514">
      <w:pPr>
        <w:contextualSpacing/>
        <w:jc w:val="both"/>
      </w:pPr>
      <w:r>
        <w:tab/>
        <w:t>-students will stay with Mr. D after school to make up the work they missed</w:t>
      </w:r>
    </w:p>
    <w:p w14:paraId="48F7441B" w14:textId="77777777" w:rsidR="006B451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One student is uncomfortable being 19 in a class of freshman</w:t>
      </w:r>
    </w:p>
    <w:p w14:paraId="50FC996C" w14:textId="77777777" w:rsidR="006B4514" w:rsidRDefault="006B4514" w:rsidP="006B4514">
      <w:pPr>
        <w:ind w:left="720"/>
        <w:contextualSpacing/>
        <w:jc w:val="both"/>
      </w:pPr>
      <w:r>
        <w:t>-I will sit down and explain the importance of focusing on passing the class, not making friends in the class</w:t>
      </w:r>
    </w:p>
    <w:p w14:paraId="0596A75E" w14:textId="77777777" w:rsidR="006B4514" w:rsidRPr="00C00374" w:rsidRDefault="006B4514" w:rsidP="006B4514">
      <w:pPr>
        <w:contextualSpacing/>
        <w:jc w:val="both"/>
      </w:pPr>
      <w:r w:rsidRPr="006858D4">
        <w:rPr>
          <w:sz w:val="32"/>
        </w:rPr>
        <w:t>•</w:t>
      </w:r>
      <w:r>
        <w:rPr>
          <w:sz w:val="32"/>
        </w:rPr>
        <w:t xml:space="preserve"> </w:t>
      </w:r>
      <w:r>
        <w:t>I will continue to check in on students’ progress and attendance</w:t>
      </w:r>
    </w:p>
    <w:p w14:paraId="36067BCD" w14:textId="77777777" w:rsidR="00BE1D99" w:rsidRDefault="00BE1D99" w:rsidP="006B4514">
      <w:pPr>
        <w:spacing w:after="0" w:line="240" w:lineRule="auto"/>
        <w:rPr>
          <w:rFonts w:ascii="Times New Roman" w:hAnsi="Times New Roman"/>
          <w:b/>
          <w:u w:val="single"/>
        </w:rPr>
      </w:pPr>
    </w:p>
    <w:sectPr w:rsidR="00BE1D99" w:rsidSect="006B451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9C9CE" w14:textId="77777777" w:rsidR="00DD6298" w:rsidRDefault="00DD6298" w:rsidP="00967D1C">
      <w:pPr>
        <w:spacing w:after="0" w:line="240" w:lineRule="auto"/>
      </w:pPr>
      <w:r>
        <w:separator/>
      </w:r>
    </w:p>
  </w:endnote>
  <w:endnote w:type="continuationSeparator" w:id="0">
    <w:p w14:paraId="3206DDB1" w14:textId="77777777" w:rsidR="00DD6298" w:rsidRDefault="00DD6298" w:rsidP="0096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9D6F3" w14:textId="421BDE50" w:rsidR="00AC4943" w:rsidRPr="00787A04" w:rsidRDefault="00AC4943" w:rsidP="000B078C">
    <w:pPr>
      <w:pStyle w:val="Footer"/>
      <w:tabs>
        <w:tab w:val="clear" w:pos="4680"/>
        <w:tab w:val="clear" w:pos="9360"/>
      </w:tabs>
      <w:spacing w:line="240" w:lineRule="auto"/>
      <w:contextualSpacing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54C0F" w14:textId="77777777" w:rsidR="00DD6298" w:rsidRDefault="00DD6298" w:rsidP="00967D1C">
      <w:pPr>
        <w:spacing w:after="0" w:line="240" w:lineRule="auto"/>
      </w:pPr>
      <w:r>
        <w:separator/>
      </w:r>
    </w:p>
  </w:footnote>
  <w:footnote w:type="continuationSeparator" w:id="0">
    <w:p w14:paraId="5115DA2E" w14:textId="77777777" w:rsidR="00DD6298" w:rsidRDefault="00DD6298" w:rsidP="0096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80230" w14:textId="0594D5BD" w:rsidR="00AC4943" w:rsidRPr="007A13C7" w:rsidRDefault="00AC4943" w:rsidP="007A13C7">
    <w:pPr>
      <w:pStyle w:val="Header"/>
      <w:tabs>
        <w:tab w:val="clear" w:pos="4680"/>
        <w:tab w:val="clear" w:pos="9360"/>
      </w:tabs>
      <w:spacing w:line="240" w:lineRule="auto"/>
      <w:rPr>
        <w:b/>
        <w:sz w:val="32"/>
        <w:szCs w:val="32"/>
      </w:rPr>
    </w:pPr>
    <w:r w:rsidRPr="007A13C7">
      <w:rPr>
        <w:b/>
        <w:sz w:val="32"/>
        <w:szCs w:val="32"/>
      </w:rPr>
      <w:t>Implementing th</w:t>
    </w:r>
    <w:r w:rsidR="007A13C7" w:rsidRPr="007A13C7">
      <w:rPr>
        <w:b/>
        <w:sz w:val="32"/>
        <w:szCs w:val="32"/>
      </w:rPr>
      <w:t xml:space="preserve">e Plan—Artifacts </w:t>
    </w:r>
    <w:r w:rsidR="007A13C7" w:rsidRPr="007A13C7">
      <w:rPr>
        <w:b/>
        <w:sz w:val="32"/>
        <w:szCs w:val="32"/>
      </w:rPr>
      <w:tab/>
      <w:t xml:space="preserve">         </w:t>
    </w:r>
    <w:r w:rsidR="007A13C7" w:rsidRPr="007A13C7">
      <w:rPr>
        <w:b/>
        <w:sz w:val="32"/>
        <w:szCs w:val="32"/>
      </w:rPr>
      <w:tab/>
    </w:r>
    <w:r w:rsidR="007A13C7" w:rsidRPr="007A13C7">
      <w:rPr>
        <w:b/>
        <w:sz w:val="32"/>
        <w:szCs w:val="32"/>
      </w:rPr>
      <w:tab/>
    </w:r>
    <w:r w:rsidR="007A13C7" w:rsidRPr="007A13C7">
      <w:rPr>
        <w:b/>
        <w:sz w:val="32"/>
        <w:szCs w:val="32"/>
      </w:rPr>
      <w:tab/>
    </w:r>
    <w:r w:rsidR="007A13C7" w:rsidRPr="007A13C7">
      <w:rPr>
        <w:b/>
        <w:sz w:val="32"/>
        <w:szCs w:val="32"/>
      </w:rPr>
      <w:tab/>
    </w:r>
    <w:r w:rsidRPr="007A13C7">
      <w:rPr>
        <w:b/>
        <w:sz w:val="32"/>
        <w:szCs w:val="32"/>
      </w:rPr>
      <w:t xml:space="preserve">   </w:t>
    </w:r>
    <w:r w:rsidRPr="007A13C7">
      <w:rPr>
        <w:b/>
        <w:sz w:val="32"/>
        <w:szCs w:val="32"/>
      </w:rPr>
      <w:tab/>
      <w:t xml:space="preserve">        </w:t>
    </w:r>
    <w:r w:rsidRPr="007A13C7">
      <w:rPr>
        <w:b/>
        <w:noProof/>
        <w:sz w:val="32"/>
        <w:szCs w:val="32"/>
      </w:rPr>
      <w:drawing>
        <wp:inline distT="0" distB="0" distL="0" distR="0" wp14:anchorId="32D8F040" wp14:editId="4785A057">
          <wp:extent cx="1892300" cy="571500"/>
          <wp:effectExtent l="0" t="0" r="12700" b="12700"/>
          <wp:docPr id="6" name="Picture 6" descr="O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B83"/>
    <w:multiLevelType w:val="hybridMultilevel"/>
    <w:tmpl w:val="0572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2B84"/>
    <w:multiLevelType w:val="hybridMultilevel"/>
    <w:tmpl w:val="568C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64B5C"/>
    <w:multiLevelType w:val="hybridMultilevel"/>
    <w:tmpl w:val="F356C962"/>
    <w:lvl w:ilvl="0" w:tplc="3670D564">
      <w:start w:val="1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27BC4"/>
    <w:multiLevelType w:val="hybridMultilevel"/>
    <w:tmpl w:val="A9C8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A0B17"/>
    <w:multiLevelType w:val="hybridMultilevel"/>
    <w:tmpl w:val="306C0B7C"/>
    <w:lvl w:ilvl="0" w:tplc="F9281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9CE0B5E"/>
    <w:multiLevelType w:val="hybridMultilevel"/>
    <w:tmpl w:val="B21A0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D3B11"/>
    <w:multiLevelType w:val="hybridMultilevel"/>
    <w:tmpl w:val="8EF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16D17"/>
    <w:multiLevelType w:val="hybridMultilevel"/>
    <w:tmpl w:val="CC2E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70A5E"/>
    <w:multiLevelType w:val="hybridMultilevel"/>
    <w:tmpl w:val="DCF4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23F4E"/>
    <w:multiLevelType w:val="hybridMultilevel"/>
    <w:tmpl w:val="C7B6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B1C69"/>
    <w:multiLevelType w:val="hybridMultilevel"/>
    <w:tmpl w:val="B2A4E8F0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678A6972"/>
    <w:multiLevelType w:val="hybridMultilevel"/>
    <w:tmpl w:val="F5125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5D2"/>
    <w:multiLevelType w:val="hybridMultilevel"/>
    <w:tmpl w:val="D4A6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0"/>
    <w:rsid w:val="00031010"/>
    <w:rsid w:val="0004240E"/>
    <w:rsid w:val="0006094C"/>
    <w:rsid w:val="00074D86"/>
    <w:rsid w:val="00076800"/>
    <w:rsid w:val="00087DF1"/>
    <w:rsid w:val="000B078C"/>
    <w:rsid w:val="000C5A11"/>
    <w:rsid w:val="000E0531"/>
    <w:rsid w:val="000E2CD1"/>
    <w:rsid w:val="00126C50"/>
    <w:rsid w:val="00135797"/>
    <w:rsid w:val="00146DE2"/>
    <w:rsid w:val="00172300"/>
    <w:rsid w:val="001A165B"/>
    <w:rsid w:val="001A4CDA"/>
    <w:rsid w:val="00207FE4"/>
    <w:rsid w:val="00265207"/>
    <w:rsid w:val="0027727A"/>
    <w:rsid w:val="002E2821"/>
    <w:rsid w:val="00300061"/>
    <w:rsid w:val="003279B3"/>
    <w:rsid w:val="00331D33"/>
    <w:rsid w:val="00331D7E"/>
    <w:rsid w:val="00340627"/>
    <w:rsid w:val="00353DC0"/>
    <w:rsid w:val="00363E1E"/>
    <w:rsid w:val="00376C78"/>
    <w:rsid w:val="00377FE0"/>
    <w:rsid w:val="003D3102"/>
    <w:rsid w:val="003E12DB"/>
    <w:rsid w:val="003E7B16"/>
    <w:rsid w:val="003F7315"/>
    <w:rsid w:val="00415BBC"/>
    <w:rsid w:val="0042377B"/>
    <w:rsid w:val="00433D1D"/>
    <w:rsid w:val="004456D7"/>
    <w:rsid w:val="0044622F"/>
    <w:rsid w:val="00446395"/>
    <w:rsid w:val="00462761"/>
    <w:rsid w:val="004719F9"/>
    <w:rsid w:val="00493553"/>
    <w:rsid w:val="004A6F45"/>
    <w:rsid w:val="004D13C5"/>
    <w:rsid w:val="004F1D24"/>
    <w:rsid w:val="00535D1E"/>
    <w:rsid w:val="00536485"/>
    <w:rsid w:val="005507F5"/>
    <w:rsid w:val="00554799"/>
    <w:rsid w:val="00557BA5"/>
    <w:rsid w:val="0056254B"/>
    <w:rsid w:val="00594571"/>
    <w:rsid w:val="005B611D"/>
    <w:rsid w:val="005C4697"/>
    <w:rsid w:val="005D2530"/>
    <w:rsid w:val="005E1B6B"/>
    <w:rsid w:val="005E6921"/>
    <w:rsid w:val="005F45F5"/>
    <w:rsid w:val="005F7B3E"/>
    <w:rsid w:val="00612B35"/>
    <w:rsid w:val="006251EA"/>
    <w:rsid w:val="00625693"/>
    <w:rsid w:val="00633F75"/>
    <w:rsid w:val="006413B2"/>
    <w:rsid w:val="00645D9F"/>
    <w:rsid w:val="006607F7"/>
    <w:rsid w:val="006623BE"/>
    <w:rsid w:val="006722A6"/>
    <w:rsid w:val="006817C3"/>
    <w:rsid w:val="00690050"/>
    <w:rsid w:val="00695DD6"/>
    <w:rsid w:val="006B4514"/>
    <w:rsid w:val="006C5FA2"/>
    <w:rsid w:val="0072053F"/>
    <w:rsid w:val="00721B36"/>
    <w:rsid w:val="007404DA"/>
    <w:rsid w:val="00743FBE"/>
    <w:rsid w:val="00756449"/>
    <w:rsid w:val="00760CB9"/>
    <w:rsid w:val="00782D77"/>
    <w:rsid w:val="0078528B"/>
    <w:rsid w:val="00787A04"/>
    <w:rsid w:val="0079467F"/>
    <w:rsid w:val="007A13C7"/>
    <w:rsid w:val="007D4403"/>
    <w:rsid w:val="007F2185"/>
    <w:rsid w:val="00846A86"/>
    <w:rsid w:val="00862FF8"/>
    <w:rsid w:val="00873953"/>
    <w:rsid w:val="008A2E7E"/>
    <w:rsid w:val="008F0E45"/>
    <w:rsid w:val="009017C5"/>
    <w:rsid w:val="0092381A"/>
    <w:rsid w:val="00957BA5"/>
    <w:rsid w:val="00960CC0"/>
    <w:rsid w:val="00967D1C"/>
    <w:rsid w:val="009A7B5A"/>
    <w:rsid w:val="009D008F"/>
    <w:rsid w:val="009D07B3"/>
    <w:rsid w:val="009F6CCD"/>
    <w:rsid w:val="009F7079"/>
    <w:rsid w:val="00A2347D"/>
    <w:rsid w:val="00A366F9"/>
    <w:rsid w:val="00A42079"/>
    <w:rsid w:val="00AB3CF8"/>
    <w:rsid w:val="00AB52BB"/>
    <w:rsid w:val="00AC0C3E"/>
    <w:rsid w:val="00AC2701"/>
    <w:rsid w:val="00AC4943"/>
    <w:rsid w:val="00AC5C21"/>
    <w:rsid w:val="00AC64CD"/>
    <w:rsid w:val="00AD147C"/>
    <w:rsid w:val="00AD64E4"/>
    <w:rsid w:val="00B2367D"/>
    <w:rsid w:val="00B30FD0"/>
    <w:rsid w:val="00B40D9E"/>
    <w:rsid w:val="00B755A8"/>
    <w:rsid w:val="00B930FF"/>
    <w:rsid w:val="00BA495A"/>
    <w:rsid w:val="00BE1D99"/>
    <w:rsid w:val="00BE6742"/>
    <w:rsid w:val="00BF276A"/>
    <w:rsid w:val="00C27762"/>
    <w:rsid w:val="00C31634"/>
    <w:rsid w:val="00C7443C"/>
    <w:rsid w:val="00C84BC9"/>
    <w:rsid w:val="00C86F13"/>
    <w:rsid w:val="00C91936"/>
    <w:rsid w:val="00C91C22"/>
    <w:rsid w:val="00CA5928"/>
    <w:rsid w:val="00CB5E24"/>
    <w:rsid w:val="00CB6B90"/>
    <w:rsid w:val="00CC483F"/>
    <w:rsid w:val="00CE170D"/>
    <w:rsid w:val="00CE4C70"/>
    <w:rsid w:val="00CF4009"/>
    <w:rsid w:val="00D07CDC"/>
    <w:rsid w:val="00D16293"/>
    <w:rsid w:val="00D268CE"/>
    <w:rsid w:val="00D35A1B"/>
    <w:rsid w:val="00D35B77"/>
    <w:rsid w:val="00D361ED"/>
    <w:rsid w:val="00D70286"/>
    <w:rsid w:val="00D71F9B"/>
    <w:rsid w:val="00D7223F"/>
    <w:rsid w:val="00D751C8"/>
    <w:rsid w:val="00D77573"/>
    <w:rsid w:val="00D91440"/>
    <w:rsid w:val="00DC613C"/>
    <w:rsid w:val="00DD6298"/>
    <w:rsid w:val="00DE7221"/>
    <w:rsid w:val="00E13676"/>
    <w:rsid w:val="00E40370"/>
    <w:rsid w:val="00E5716E"/>
    <w:rsid w:val="00E75710"/>
    <w:rsid w:val="00E829A3"/>
    <w:rsid w:val="00EB0069"/>
    <w:rsid w:val="00EC4CF0"/>
    <w:rsid w:val="00ED00BF"/>
    <w:rsid w:val="00ED48C8"/>
    <w:rsid w:val="00EE09E1"/>
    <w:rsid w:val="00EE6BEA"/>
    <w:rsid w:val="00EF4FFE"/>
    <w:rsid w:val="00F140BB"/>
    <w:rsid w:val="00FA4F60"/>
    <w:rsid w:val="00FB1151"/>
    <w:rsid w:val="00FB2169"/>
    <w:rsid w:val="00FD5B3A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8FD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7D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7D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7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76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276A"/>
    <w:rPr>
      <w:color w:val="808080"/>
    </w:rPr>
  </w:style>
  <w:style w:type="paragraph" w:styleId="ListParagraph">
    <w:name w:val="List Paragraph"/>
    <w:basedOn w:val="Normal"/>
    <w:uiPriority w:val="34"/>
    <w:qFormat/>
    <w:rsid w:val="00076800"/>
    <w:pPr>
      <w:ind w:left="720"/>
      <w:contextualSpacing/>
    </w:pPr>
  </w:style>
  <w:style w:type="table" w:styleId="TableGrid">
    <w:name w:val="Table Grid"/>
    <w:basedOn w:val="TableNormal"/>
    <w:uiPriority w:val="59"/>
    <w:rsid w:val="00076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4C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C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C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F0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7404DA"/>
  </w:style>
  <w:style w:type="character" w:customStyle="1" w:styleId="details">
    <w:name w:val="details"/>
    <w:basedOn w:val="DefaultParagraphFont"/>
    <w:rsid w:val="00740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7D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7D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7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76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276A"/>
    <w:rPr>
      <w:color w:val="808080"/>
    </w:rPr>
  </w:style>
  <w:style w:type="paragraph" w:styleId="ListParagraph">
    <w:name w:val="List Paragraph"/>
    <w:basedOn w:val="Normal"/>
    <w:uiPriority w:val="34"/>
    <w:qFormat/>
    <w:rsid w:val="00076800"/>
    <w:pPr>
      <w:ind w:left="720"/>
      <w:contextualSpacing/>
    </w:pPr>
  </w:style>
  <w:style w:type="table" w:styleId="TableGrid">
    <w:name w:val="Table Grid"/>
    <w:basedOn w:val="TableNormal"/>
    <w:uiPriority w:val="59"/>
    <w:rsid w:val="00076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4C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C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C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F0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7404DA"/>
  </w:style>
  <w:style w:type="character" w:customStyle="1" w:styleId="details">
    <w:name w:val="details"/>
    <w:basedOn w:val="DefaultParagraphFont"/>
    <w:rsid w:val="0074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3610\Dropbox\supporting%20effective%20teaching%20site\August%20Website%20Development\Documentation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975F-9FFF-44F4-83D8-08A25C4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Documentation Guide Template.dotx</Template>
  <TotalTime>4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Effective Teaching:  Guide to Educator Performance Evaluation</vt:lpstr>
    </vt:vector>
  </TitlesOfParts>
  <Company>BPS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Effective Teaching:  Guide to Educator Performance Evaluation</dc:title>
  <dc:creator>Chason Ishino</dc:creator>
  <cp:lastModifiedBy>BPS</cp:lastModifiedBy>
  <cp:revision>4</cp:revision>
  <cp:lastPrinted>2012-07-24T13:15:00Z</cp:lastPrinted>
  <dcterms:created xsi:type="dcterms:W3CDTF">2013-08-18T20:52:00Z</dcterms:created>
  <dcterms:modified xsi:type="dcterms:W3CDTF">2013-08-19T22:02:00Z</dcterms:modified>
</cp:coreProperties>
</file>